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附件12：</w:t>
      </w:r>
      <w:bookmarkStart w:id="0" w:name="_GoBack"/>
      <w:bookmarkEnd w:id="0"/>
    </w:p>
    <w:p>
      <w:r>
        <w:drawing>
          <wp:inline distT="0" distB="0" distL="114300" distR="114300">
            <wp:extent cx="5594350" cy="7526020"/>
            <wp:effectExtent l="0" t="0" r="6350" b="1778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4350" cy="752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>
      <w:r>
        <w:drawing>
          <wp:inline distT="0" distB="0" distL="114300" distR="114300">
            <wp:extent cx="5715635" cy="7639050"/>
            <wp:effectExtent l="0" t="0" r="18415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63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2"/>
        <w:tblW w:w="138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009"/>
        <w:gridCol w:w="1012"/>
        <w:gridCol w:w="1088"/>
        <w:gridCol w:w="1102"/>
        <w:gridCol w:w="909"/>
        <w:gridCol w:w="1270"/>
        <w:gridCol w:w="1229"/>
        <w:gridCol w:w="1537"/>
        <w:gridCol w:w="957"/>
        <w:gridCol w:w="918"/>
        <w:gridCol w:w="994"/>
        <w:gridCol w:w="9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1381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**县**年巩固拓展脱贫攻坚成果和乡村振兴项目库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类型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性质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实施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地点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内容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投资概算（万元）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预期绩效目标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联农带农机制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实施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期限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责任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产权归属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left" w:pos="286"/>
              </w:tabs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NDdmMzA4NDZiNjRjZjdlNTM0NDhkMTliOGFiMTYifQ=="/>
  </w:docVars>
  <w:rsids>
    <w:rsidRoot w:val="00000000"/>
    <w:rsid w:val="0F866EF7"/>
    <w:rsid w:val="3C8C0124"/>
    <w:rsid w:val="7EA9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269</Words>
  <Characters>271</Characters>
  <Lines>0</Lines>
  <Paragraphs>0</Paragraphs>
  <TotalTime>1</TotalTime>
  <ScaleCrop>false</ScaleCrop>
  <LinksUpToDate>false</LinksUpToDate>
  <CharactersWithSpaces>284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2023-10-13T01:49:00Z</dcterms:created>
  <dc:creator>Lenovo</dc:creator>
  <cp:lastModifiedBy>J..娇阳</cp:lastModifiedBy>
  <dcterms:modified xsi:type="dcterms:W3CDTF">2023-10-16T01:22:44Z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501C95F62B224709A791459FCBC86883_13</vt:lpwstr>
  </property>
</Properties>
</file>