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Cs/>
          <w:w w:val="100"/>
          <w:sz w:val="32"/>
          <w:szCs w:val="32"/>
        </w:rPr>
        <w:t>件</w:t>
      </w:r>
      <w:r>
        <w:rPr>
          <w:rFonts w:hint="eastAsia" w:ascii="黑体" w:hAnsi="黑体" w:eastAsia="黑体" w:cs="黑体"/>
          <w:bCs/>
          <w:w w:val="10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新乡市红旗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区消防救援大队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年度消防安全重点单位名册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（一）国家机关、局委（2家）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市政府综合办公大楼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中共新乡市委党校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（二）广播、金融机构（2家）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新乡广播电视台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中原银行股份有限公司新乡分行（不含服务网点）</w:t>
      </w:r>
    </w:p>
    <w:p>
      <w:pPr>
        <w:spacing w:line="56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（三）大型工矿企业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仓储</w:t>
      </w:r>
      <w:r>
        <w:rPr>
          <w:rFonts w:hint="default" w:ascii="黑体" w:hAnsi="黑体" w:eastAsia="黑体" w:cs="黑体"/>
          <w:sz w:val="32"/>
          <w:szCs w:val="32"/>
        </w:rPr>
        <w:t>（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default" w:ascii="黑体" w:hAnsi="黑体" w:eastAsia="黑体" w:cs="黑体"/>
          <w:sz w:val="32"/>
          <w:szCs w:val="32"/>
        </w:rPr>
        <w:t>家）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新乡市烟草公司卷烟配送中心</w:t>
      </w:r>
    </w:p>
    <w:p>
      <w:pPr>
        <w:pStyle w:val="2"/>
        <w:spacing w:before="0" w:beforeAutospacing="0" w:after="0" w:afterAutospacing="0" w:line="56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河南一工钻业有限公司 </w:t>
      </w:r>
    </w:p>
    <w:p>
      <w:pPr>
        <w:pStyle w:val="2"/>
        <w:spacing w:before="0" w:beforeAutospacing="0" w:after="0" w:afterAutospacing="0" w:line="56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河南胜华电缆集团有限公司</w:t>
      </w:r>
    </w:p>
    <w:p>
      <w:pPr>
        <w:pStyle w:val="2"/>
        <w:spacing w:before="0" w:beforeAutospacing="0" w:after="0" w:afterAutospacing="0" w:line="56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新乡北方车辆仪表有限公司</w:t>
      </w:r>
    </w:p>
    <w:p>
      <w:pPr>
        <w:spacing w:line="56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（四）公众聚集场所（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44</w:t>
      </w:r>
      <w:r>
        <w:rPr>
          <w:rFonts w:hint="default" w:ascii="黑体" w:hAnsi="黑体" w:eastAsia="黑体" w:cs="黑体"/>
          <w:sz w:val="32"/>
          <w:szCs w:val="32"/>
        </w:rPr>
        <w:t>家）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新乡市平原新投文化艺术有限公司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新乡市恒升房地产开发有限公司（恒升数码广场）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河南省盛众物业管理服务有限公司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新乡居然之家购物中心有限公司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新乡居然之家盛联家居建材有限公司第二分公司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新乡市豫北家具大世界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新乡市东新商贸有限公司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新乡市万德隆商贸有限公司万德隆新一街店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河南弘润城市广场商业管理有限公司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新乡市兴弘房地产租赁经营有限公司（星海中心）</w:t>
      </w:r>
    </w:p>
    <w:p>
      <w:pPr>
        <w:spacing w:line="560" w:lineRule="exact"/>
        <w:ind w:firstLine="939" w:firstLineChars="300"/>
        <w:rPr>
          <w:rFonts w:hint="eastAsia" w:ascii="仿宋_GB2312" w:hAnsi="仿宋_GB2312" w:eastAsia="仿宋_GB2312" w:cs="仿宋_GB2312"/>
          <w:w w:val="9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kern w:val="0"/>
          <w:sz w:val="32"/>
          <w:szCs w:val="32"/>
        </w:rPr>
        <w:t>河南美宜家快捷酒店管理有限公司新乡平原路分公司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新乡市佛力得大酒店有限公司假日酒店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新乡市银马假日酒店有限公司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新乡市轩锋酒店管理有限公司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（来旺达）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新乡市红旗区城市便捷酒店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新乡市中联大酒店有限公司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新乡市红旗区柏维风格酒店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河南心语酒店万信有限公司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新乡市唯客佳酒店有限公司（格林豪泰）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新乡国际饭店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新乡市宜兰宾馆有限公司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新乡市雅居商务酒店管理有限公司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新乡市红旗区米诺斯酒店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新乡龙士达温泉商务酒店有限责任公司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新乡市海星酒店有限公司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新乡市荷塘月色假日酒店有限公司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新乡宝龙置业发展有限公司艺悦酒店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新乡市盛龙融悦酒店管理有限公司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新乡市昊居酒店管理有限公司(伟业29号楼)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新乡市骏承酒店管理有限公司（胜利路店）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新乡新投酒店管理有限公司（雷迪森）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新乡市家弘物业管理有限公司（公元国际大厦）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新乡市家弘物业管理有限公司（跨境贸易大厦）</w:t>
      </w:r>
    </w:p>
    <w:p>
      <w:pPr>
        <w:spacing w:line="560" w:lineRule="exact"/>
        <w:ind w:firstLine="882" w:firstLineChars="300"/>
        <w:rPr>
          <w:rFonts w:hint="eastAsia" w:ascii="仿宋_GB2312" w:hAnsi="仿宋_GB2312" w:eastAsia="仿宋_GB2312" w:cs="仿宋_GB2312"/>
          <w:w w:val="9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2"/>
          <w:kern w:val="0"/>
          <w:sz w:val="32"/>
          <w:szCs w:val="32"/>
        </w:rPr>
        <w:t>河南嘉亿时代物业服务有限公司新乡分公司（互联网大厦）</w:t>
      </w:r>
    </w:p>
    <w:p>
      <w:pPr>
        <w:spacing w:line="560" w:lineRule="exact"/>
        <w:ind w:firstLine="921" w:firstLineChars="300"/>
        <w:rPr>
          <w:rFonts w:hint="eastAsia" w:ascii="仿宋_GB2312" w:hAnsi="仿宋_GB2312" w:eastAsia="仿宋_GB2312" w:cs="仿宋_GB2312"/>
          <w:w w:val="9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6"/>
          <w:kern w:val="0"/>
          <w:sz w:val="32"/>
          <w:szCs w:val="32"/>
        </w:rPr>
        <w:t>河南嘉亿时代物业服务有限公司新乡分公司（新闻大厦）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新乡宝龙物业管理有限公司（宝龙钻石公寓）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新乡宝龙物业管理有限公司（宝龙珑寓）</w:t>
      </w:r>
    </w:p>
    <w:p>
      <w:pPr>
        <w:spacing w:line="560" w:lineRule="exact"/>
        <w:ind w:firstLine="882" w:firstLineChars="300"/>
        <w:rPr>
          <w:rFonts w:hint="eastAsia" w:ascii="仿宋_GB2312" w:hAnsi="仿宋_GB2312" w:eastAsia="仿宋_GB2312" w:cs="仿宋_GB2312"/>
          <w:w w:val="9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2"/>
          <w:kern w:val="0"/>
          <w:sz w:val="32"/>
          <w:szCs w:val="32"/>
        </w:rPr>
        <w:t>上海宝龙商业地产管理有限公司新乡分公司（宝龙天地）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河南省慧生活物业有限公司（伟业公寓28#）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河南省慧生活物业有限公司（伟业公寓29#）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新乡商联实业有限公司（商会大厦）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新乡市派克物业管理有限公司（派克公馆）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新乡市家弘物业管理有限公司（五星座小区）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新乡东新汽车有限责任公司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（五）公共娱乐场所（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新乡市红旗区格林春天娱乐有限公司永丽会店 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新乡市优悠时尚派对KTV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（银马店）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新乡市红旗区派对优悠娱乐场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(富达店)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新乡市红旗区优悠娱乐城（新二街）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新乡市红旗区嘉年华娱乐有限公司（人民路店）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新乡市红旗区嘉年华娱乐有限公司新一街店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新乡市红旗区嘉年华娱乐有限公司新悦城店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新乡市红旗区皇鼎娱乐会所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新乡市红旗区乐巢酒吧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新乡悦影文化传媒有限公司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新乡市红旗区星雨影城有限公司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河南弘哲文化传媒有限公司（星海金融中心店）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新乡市星洲光影传媒有限公司（易购店）</w:t>
      </w:r>
    </w:p>
    <w:p>
      <w:pPr>
        <w:autoSpaceDE w:val="0"/>
        <w:autoSpaceDN w:val="0"/>
        <w:adjustRightInd w:val="0"/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河南文化影视集团有限公司新乡奥斯卡银马影城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河南弘哲文化传媒有限公司第一分公司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新乡市龙耀国际影城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新乡中原宏福保健服务有限公司第一分公司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新乡市腾飞电子竞技俱乐部</w:t>
      </w:r>
    </w:p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（六）学校、医院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、养老机构</w:t>
      </w:r>
      <w:r>
        <w:rPr>
          <w:rFonts w:hint="eastAsia" w:ascii="黑体" w:hAnsi="黑体" w:eastAsia="黑体" w:cs="黑体"/>
          <w:bCs/>
          <w:sz w:val="32"/>
          <w:szCs w:val="32"/>
        </w:rPr>
        <w:t>（1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家）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新乡市新区育才幼儿园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新乡市诚城卓人学校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新乡市开达学校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新乡市红旗区世青国际学校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新乡市新誉佳高级中学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新乡市第十中学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新乡市第一中学（老校区）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新乡医学院三全学院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新乡市职业教育中心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河南物流职业学院（新乡校区）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新乡市中医院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新乡隆祥康复医院</w:t>
      </w:r>
    </w:p>
    <w:p>
      <w:pPr>
        <w:spacing w:line="560" w:lineRule="exact"/>
        <w:rPr>
          <w:rStyle w:val="5"/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  <w:lang w:eastAsia="zh-CN"/>
        </w:rPr>
        <w:t>（</w:t>
      </w:r>
      <w:r>
        <w:rPr>
          <w:rStyle w:val="5"/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  <w:lang w:val="en-US" w:eastAsia="zh-CN"/>
        </w:rPr>
        <w:t>七）</w:t>
      </w:r>
      <w:r>
        <w:rPr>
          <w:rStyle w:val="5"/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</w:rPr>
        <w:t>公共图书馆、体育馆（</w:t>
      </w:r>
      <w:r>
        <w:rPr>
          <w:rStyle w:val="5"/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  <w:lang w:val="en-US" w:eastAsia="zh-CN"/>
        </w:rPr>
        <w:t>3</w:t>
      </w:r>
      <w:r>
        <w:rPr>
          <w:rStyle w:val="5"/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</w:rPr>
        <w:t>家）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新乡市图书馆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新乡市体育中心（不含建筑内商铺）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新乡千仞体育文化传播有限公司</w:t>
      </w:r>
    </w:p>
    <w:p>
      <w:pPr>
        <w:spacing w:line="560" w:lineRule="exact"/>
        <w:rPr>
          <w:rStyle w:val="5"/>
          <w:rFonts w:hint="default" w:ascii="黑体" w:hAnsi="黑体" w:eastAsia="黑体" w:cs="黑体"/>
          <w:b w:val="0"/>
          <w:bCs w:val="0"/>
          <w:spacing w:val="-17"/>
          <w:kern w:val="0"/>
          <w:sz w:val="32"/>
          <w:szCs w:val="32"/>
          <w:lang w:val="en-US" w:eastAsia="zh-CN"/>
        </w:rPr>
      </w:pPr>
      <w:r>
        <w:rPr>
          <w:rStyle w:val="5"/>
          <w:rFonts w:hint="default" w:ascii="黑体" w:hAnsi="黑体" w:eastAsia="黑体" w:cs="黑体"/>
          <w:b w:val="0"/>
          <w:bCs w:val="0"/>
          <w:spacing w:val="-17"/>
          <w:kern w:val="0"/>
          <w:sz w:val="32"/>
          <w:szCs w:val="32"/>
          <w:lang w:val="en-US" w:eastAsia="zh-CN"/>
        </w:rPr>
        <w:t>（八）客运车站（1家）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新乡市汽车东站</w:t>
      </w:r>
    </w:p>
    <w:p>
      <w:pPr>
        <w:spacing w:line="560" w:lineRule="exact"/>
        <w:rPr>
          <w:rStyle w:val="5"/>
          <w:rFonts w:hint="default" w:ascii="黑体" w:hAnsi="黑体" w:eastAsia="黑体" w:cs="黑体"/>
          <w:b w:val="0"/>
          <w:bCs w:val="0"/>
          <w:spacing w:val="-17"/>
          <w:kern w:val="0"/>
          <w:sz w:val="32"/>
          <w:szCs w:val="32"/>
        </w:rPr>
      </w:pPr>
      <w:r>
        <w:rPr>
          <w:rStyle w:val="5"/>
          <w:rFonts w:hint="default" w:ascii="黑体" w:hAnsi="黑体" w:eastAsia="黑体" w:cs="黑体"/>
          <w:b w:val="0"/>
          <w:bCs w:val="0"/>
          <w:spacing w:val="-17"/>
          <w:kern w:val="0"/>
          <w:sz w:val="32"/>
          <w:szCs w:val="32"/>
        </w:rPr>
        <w:t>（九）易燃易爆危险单位（2家）</w:t>
      </w:r>
    </w:p>
    <w:p>
      <w:pPr>
        <w:widowControl/>
        <w:spacing w:line="56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新乡新奥燃气有限公司（办公楼及新乡新奥燃气新一街加气站）</w:t>
      </w:r>
    </w:p>
    <w:p>
      <w:pPr>
        <w:widowControl/>
        <w:spacing w:line="56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中国石油化工股份有限公司河南新乡石油分公司新乡石油库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NzZmNzFhNmU1MDZlZDk1OGFiOWZlNGFiNjM4ZmMifQ=="/>
  </w:docVars>
  <w:rsids>
    <w:rsidRoot w:val="2CFB6D60"/>
    <w:rsid w:val="2CFB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2024-03-15T06:33:00Z</dcterms:created>
  <dc:creator>Administrator</dc:creator>
  <cp:lastModifiedBy>Administrator</cp:lastModifiedBy>
  <dcterms:modified xsi:type="dcterms:W3CDTF">2024-03-15T06:35:13Z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F43F475A908E410CA8E5DF55B4EB2BFF_11</vt:lpwstr>
  </property>
</Properties>
</file>